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5"/>
        <w:gridCol w:w="4320"/>
      </w:tblGrid>
      <w:tr w:rsidR="00333F00" w:rsidRPr="00333F00" w:rsidTr="00333F0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333F00" w:rsidRPr="00333F00" w:rsidRDefault="00333F00" w:rsidP="0033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57250" cy="381000"/>
                  <wp:effectExtent l="0" t="0" r="0" b="0"/>
                  <wp:docPr id="4" name="Рисунок 4" descr="http://ru.mouser.com/HDimages/suppliers/120px/murata.png?w=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tl00_ContentMain_image1" descr="http://ru.mouser.com/HDimages/suppliers/120px/murata.png?w=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3F00" w:rsidRPr="00333F00" w:rsidRDefault="00333F00" w:rsidP="0033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3F00" w:rsidRPr="00333F00" w:rsidRDefault="00333F00" w:rsidP="0033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0" t="0" r="0" b="0"/>
                  <wp:docPr id="3" name="Рисунок 3" descr="Murata PLA10AN1522R0R2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tl00_ContentMain_img1" descr="Murata PLA10AN1522R0R2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33"/>
              <w:gridCol w:w="4662"/>
            </w:tblGrid>
            <w:tr w:rsidR="00333F00" w:rsidRPr="00333F00" w:rsidTr="00333F00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333F00" w:rsidRPr="00333F00" w:rsidRDefault="00333F00" w:rsidP="00333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33F0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Номер в каталоге </w:t>
                  </w:r>
                  <w:proofErr w:type="spellStart"/>
                  <w:r w:rsidRPr="00333F0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Mouser</w:t>
                  </w:r>
                  <w:proofErr w:type="spellEnd"/>
                  <w:r w:rsidRPr="00333F0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:</w:t>
                  </w:r>
                  <w:r w:rsidRPr="00333F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33F00" w:rsidRPr="00333F00" w:rsidRDefault="00333F00" w:rsidP="00333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33F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81-PLA10AN1522R0R2B </w:t>
                  </w:r>
                </w:p>
              </w:tc>
            </w:tr>
            <w:tr w:rsidR="00333F00" w:rsidRPr="00333F00" w:rsidTr="00333F00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333F00" w:rsidRPr="00333F00" w:rsidRDefault="00333F00" w:rsidP="00333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33F0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Номер в каталоге производителя:</w:t>
                  </w:r>
                  <w:r w:rsidRPr="00333F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33F00" w:rsidRPr="00333F00" w:rsidRDefault="00333F00" w:rsidP="00333F00">
                  <w:pPr>
                    <w:spacing w:before="100" w:beforeAutospacing="1" w:after="100" w:afterAutospacing="1" w:line="240" w:lineRule="auto"/>
                    <w:outlineLvl w:val="0"/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  <w:sz w:val="48"/>
                      <w:szCs w:val="48"/>
                      <w:lang w:eastAsia="ru-RU"/>
                    </w:rPr>
                  </w:pPr>
                  <w:bookmarkStart w:id="0" w:name="_GoBack"/>
                  <w:r w:rsidRPr="00333F00">
                    <w:rPr>
                      <w:rFonts w:ascii="Times New Roman" w:eastAsia="Times New Roman" w:hAnsi="Times New Roman" w:cs="Times New Roman"/>
                      <w:b/>
                      <w:bCs/>
                      <w:kern w:val="36"/>
                      <w:sz w:val="48"/>
                      <w:szCs w:val="48"/>
                      <w:lang w:eastAsia="ru-RU"/>
                    </w:rPr>
                    <w:t>PLA10AN1522R0R2B</w:t>
                  </w:r>
                  <w:bookmarkEnd w:id="0"/>
                </w:p>
              </w:tc>
            </w:tr>
            <w:tr w:rsidR="00333F00" w:rsidRPr="00333F00" w:rsidTr="00333F00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333F00" w:rsidRPr="00333F00" w:rsidRDefault="00333F00" w:rsidP="00333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33F0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Производитель:</w:t>
                  </w:r>
                  <w:r w:rsidRPr="00333F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33F00" w:rsidRPr="00333F00" w:rsidRDefault="00333F00" w:rsidP="00333F00">
                  <w:pPr>
                    <w:spacing w:before="100" w:beforeAutospacing="1" w:after="100" w:afterAutospacing="1" w:line="240" w:lineRule="auto"/>
                    <w:outlineLvl w:val="1"/>
                    <w:rPr>
                      <w:rFonts w:ascii="Times New Roman" w:eastAsia="Times New Roman" w:hAnsi="Times New Roman" w:cs="Times New Roman"/>
                      <w:b/>
                      <w:bCs/>
                      <w:sz w:val="36"/>
                      <w:szCs w:val="36"/>
                      <w:lang w:eastAsia="ru-RU"/>
                    </w:rPr>
                  </w:pPr>
                  <w:hyperlink r:id="rId8" w:history="1">
                    <w:proofErr w:type="spellStart"/>
                    <w:r w:rsidRPr="00333F00">
                      <w:rPr>
                        <w:rFonts w:ascii="Times New Roman" w:eastAsia="Times New Roman" w:hAnsi="Times New Roman" w:cs="Times New Roman"/>
                        <w:b/>
                        <w:bCs/>
                        <w:color w:val="0000FF"/>
                        <w:sz w:val="36"/>
                        <w:szCs w:val="36"/>
                        <w:u w:val="single"/>
                        <w:lang w:eastAsia="ru-RU"/>
                      </w:rPr>
                      <w:t>Murata</w:t>
                    </w:r>
                    <w:proofErr w:type="spellEnd"/>
                  </w:hyperlink>
                  <w:r w:rsidRPr="00333F00">
                    <w:rPr>
                      <w:rFonts w:ascii="Times New Roman" w:eastAsia="Times New Roman" w:hAnsi="Times New Roman" w:cs="Times New Roman"/>
                      <w:b/>
                      <w:bCs/>
                      <w:sz w:val="36"/>
                      <w:szCs w:val="36"/>
                      <w:lang w:eastAsia="ru-RU"/>
                    </w:rPr>
                    <w:t xml:space="preserve"> </w:t>
                  </w:r>
                </w:p>
              </w:tc>
            </w:tr>
            <w:tr w:rsidR="00333F00" w:rsidRPr="00333F00" w:rsidTr="00333F00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333F00" w:rsidRPr="00333F00" w:rsidRDefault="00333F00" w:rsidP="00333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33F0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Описание:</w:t>
                  </w:r>
                  <w:r w:rsidRPr="00333F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33F00" w:rsidRPr="00333F00" w:rsidRDefault="00333F00" w:rsidP="00333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33F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Синфазные фильтры / дроссели 2.0 AMP AC COMMON CH </w:t>
                  </w:r>
                </w:p>
              </w:tc>
            </w:tr>
            <w:tr w:rsidR="00333F00" w:rsidRPr="00333F00" w:rsidTr="00333F00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333F00" w:rsidRPr="00333F00" w:rsidRDefault="00333F00" w:rsidP="00333F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33F00" w:rsidRPr="00333F00" w:rsidRDefault="00333F00" w:rsidP="00333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33F00" w:rsidRPr="00333F00" w:rsidTr="00333F00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vAlign w:val="center"/>
                  <w:hideMark/>
                </w:tcPr>
                <w:p w:rsidR="00333F00" w:rsidRPr="00333F00" w:rsidRDefault="00333F00" w:rsidP="00333F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333F00" w:rsidRPr="00333F00" w:rsidRDefault="00333F00" w:rsidP="00333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>
                        <wp:extent cx="114300" cy="114300"/>
                        <wp:effectExtent l="0" t="0" r="0" b="0"/>
                        <wp:docPr id="2" name="Рисунок 2" descr="PD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ctl00_ContentMain_rptrCatalogDataSheet_ctl00_catalogDataSheetIcon" descr="PD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hyperlink r:id="rId10" w:tgtFrame="_blank" w:tooltip="Нажмите, чтобы просмотреть список производителей. Требуется Acrobat Reader." w:history="1">
                    <w:r w:rsidRPr="00333F00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Лист данных</w:t>
                    </w:r>
                  </w:hyperlink>
                  <w:r w:rsidRPr="00333F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333F00" w:rsidRPr="00333F00" w:rsidTr="00333F00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hideMark/>
                </w:tcPr>
                <w:p w:rsidR="00333F00" w:rsidRPr="00333F00" w:rsidRDefault="00333F00" w:rsidP="00333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333F0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  </w:t>
                  </w:r>
                </w:p>
              </w:tc>
              <w:tc>
                <w:tcPr>
                  <w:tcW w:w="3375" w:type="dxa"/>
                  <w:hideMark/>
                </w:tcPr>
                <w:p w:rsidR="00333F00" w:rsidRPr="00333F00" w:rsidRDefault="00333F00" w:rsidP="00333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33F00" w:rsidRPr="00333F00" w:rsidRDefault="00333F00" w:rsidP="00333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 служат только для ознакомления</w:t>
            </w:r>
            <w:proofErr w:type="gramStart"/>
            <w:r w:rsidRPr="0033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33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 спецификации продукта </w:t>
            </w:r>
          </w:p>
        </w:tc>
      </w:tr>
      <w:tr w:rsidR="00333F00" w:rsidRPr="00333F00" w:rsidTr="00333F00">
        <w:trPr>
          <w:tblCellSpacing w:w="15" w:type="dxa"/>
        </w:trPr>
        <w:tc>
          <w:tcPr>
            <w:tcW w:w="5520" w:type="dxa"/>
            <w:noWrap/>
            <w:vAlign w:val="center"/>
            <w:hideMark/>
          </w:tcPr>
          <w:p w:rsidR="00333F00" w:rsidRPr="00333F00" w:rsidRDefault="00333F00" w:rsidP="0033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75" w:type="dxa"/>
            <w:noWrap/>
            <w:vAlign w:val="center"/>
            <w:hideMark/>
          </w:tcPr>
          <w:p w:rsidR="00333F00" w:rsidRPr="00333F00" w:rsidRDefault="00333F00" w:rsidP="0033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3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3F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instrText xml:space="preserve"> HYPERLINK "http://www.addthis.com/bookmark.php?v=250&amp;pubid=%20ra-4f4d0a4906d18110" </w:instrText>
            </w:r>
            <w:r w:rsidRPr="0033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333F0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More Sharing ServicesShare</w:t>
            </w:r>
            <w:r w:rsidRPr="0033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333F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| </w:t>
            </w:r>
            <w:r w:rsidRPr="0033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3F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instrText xml:space="preserve"> HYPERLINK "http://ru.mouser.com/ProductDetail/Murata/PLA10AN1522R0R2B/?qs=hvZYtN0bPrljyviDgJkoxw==" \o "E-mail" </w:instrText>
            </w:r>
            <w:r w:rsidRPr="0033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333F0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Share on email</w:t>
            </w:r>
            <w:proofErr w:type="spellStart"/>
            <w:r w:rsidRPr="0033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33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proofErr w:type="spellEnd"/>
            <w:r w:rsidRPr="00333F0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instrText xml:space="preserve"> HYPERLINK "http://ru.mouser.com/ProductDetail/Murata/PLA10AN1522R0R2B/?qs=hvZYtN0bPrljyviDgJkoxw==" \o "VKontakte" \t "_blank" </w:instrText>
            </w:r>
            <w:proofErr w:type="spellStart"/>
            <w:r w:rsidRPr="0033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proofErr w:type="spellEnd"/>
            <w:r w:rsidRPr="00333F00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en-US" w:eastAsia="ru-RU"/>
              </w:rPr>
              <w:t>Share on vk</w:t>
            </w:r>
            <w:r w:rsidRPr="0033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</w:tr>
      <w:tr w:rsidR="00333F00" w:rsidRPr="00333F00" w:rsidTr="00333F00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333F00" w:rsidRPr="00333F00" w:rsidRDefault="00333F00" w:rsidP="0033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333F00" w:rsidRPr="00333F00" w:rsidTr="00333F00">
        <w:trPr>
          <w:tblCellSpacing w:w="15" w:type="dxa"/>
        </w:trPr>
        <w:tc>
          <w:tcPr>
            <w:tcW w:w="0" w:type="auto"/>
            <w:gridSpan w:val="2"/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333F00" w:rsidRPr="00333F00" w:rsidRDefault="00333F00" w:rsidP="00333F0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33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HYPERLINK "http://ru.mouser.com/ProductDetail/Murata/PLA10AN1522R0R2B/?qs=hvZYtN0bPrljyviDgJkoxw==" \l "spec" </w:instrText>
            </w:r>
            <w:r w:rsidRPr="0033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333F00"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u w:val="single"/>
                <w:lang w:eastAsia="ru-RU"/>
              </w:rPr>
              <w:t>Спецификации</w:t>
            </w:r>
            <w:r w:rsidRPr="0033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Pr="0033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33F00" w:rsidRPr="00333F00" w:rsidRDefault="00333F00" w:rsidP="00333F0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anchor="ui-tabs-2" w:history="1">
              <w:r w:rsidRPr="00333F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Документы (1)</w:t>
              </w:r>
            </w:hyperlink>
          </w:p>
          <w:p w:rsidR="00333F00" w:rsidRPr="00333F00" w:rsidRDefault="00333F00" w:rsidP="00333F0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anchor="Notes" w:history="1">
              <w:r w:rsidRPr="00333F0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Мои заметки</w:t>
              </w:r>
            </w:hyperlink>
            <w:r w:rsidRPr="00333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12"/>
            </w:tblGrid>
            <w:tr w:rsidR="00333F00" w:rsidRPr="00333F00" w:rsidTr="00333F0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03"/>
                    <w:gridCol w:w="754"/>
                    <w:gridCol w:w="480"/>
                  </w:tblGrid>
                  <w:tr w:rsidR="00333F00" w:rsidRPr="00333F0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Производитель: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Murata</w:t>
                        </w:r>
                        <w:proofErr w:type="spellEnd"/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object w:dxaOrig="1440" w:dyaOrig="1440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53" type="#_x0000_t75" style="width:20.25pt;height:18pt" o:ole="">
                              <v:imagedata r:id="rId13" o:title=""/>
                            </v:shape>
                            <w:control r:id="rId14" w:name="DefaultOcxName" w:shapeid="_x0000_i1053"/>
                          </w:object>
                        </w:r>
                      </w:p>
                    </w:tc>
                  </w:tr>
                </w:tbl>
                <w:p w:rsidR="00333F00" w:rsidRPr="00333F00" w:rsidRDefault="00333F00" w:rsidP="00333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33F00" w:rsidRPr="00333F00" w:rsidTr="00333F0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96"/>
                    <w:gridCol w:w="3306"/>
                    <w:gridCol w:w="480"/>
                  </w:tblGrid>
                  <w:tr w:rsidR="00333F00" w:rsidRPr="00333F0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lastRenderedPageBreak/>
                          <w:t xml:space="preserve">Категория продукта: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Синфазные фильтры / дроссели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object w:dxaOrig="1440" w:dyaOrig="1440">
                            <v:shape id="_x0000_i1052" type="#_x0000_t75" style="width:20.25pt;height:18pt" o:ole="">
                              <v:imagedata r:id="rId13" o:title=""/>
                            </v:shape>
                            <w:control r:id="rId15" w:name="DefaultOcxName1" w:shapeid="_x0000_i1052"/>
                          </w:object>
                        </w:r>
                      </w:p>
                    </w:tc>
                  </w:tr>
                </w:tbl>
                <w:p w:rsidR="00333F00" w:rsidRPr="00333F00" w:rsidRDefault="00333F00" w:rsidP="00333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33F00" w:rsidRPr="00333F00" w:rsidTr="00333F0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29"/>
                    <w:gridCol w:w="1876"/>
                    <w:gridCol w:w="81"/>
                  </w:tblGrid>
                  <w:tr w:rsidR="00333F00" w:rsidRPr="00333F0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RoHS</w:t>
                        </w:r>
                        <w:proofErr w:type="spellEnd"/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: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238125" cy="200025"/>
                              <wp:effectExtent l="0" t="0" r="9525" b="9525"/>
                              <wp:docPr id="1" name="Рисунок 1" descr="Соответствует RoHS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Соответствует RoHS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38125" cy="2000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  <w:hyperlink r:id="rId17" w:history="1">
                          <w:r w:rsidRPr="00333F00">
                            <w:rPr>
                              <w:rFonts w:ascii="Times New Roman" w:eastAsia="Times New Roman" w:hAnsi="Times New Roman" w:cs="Times New Roman"/>
                              <w:color w:val="0000FF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>Подробности</w:t>
                          </w:r>
                        </w:hyperlink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33F00" w:rsidRPr="00333F00" w:rsidRDefault="00333F00" w:rsidP="00333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33F00" w:rsidRPr="00333F00" w:rsidTr="00333F0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19"/>
                    <w:gridCol w:w="780"/>
                    <w:gridCol w:w="480"/>
                  </w:tblGrid>
                  <w:tr w:rsidR="00333F00" w:rsidRPr="00333F0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Индуктивность: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1.5 </w:t>
                        </w:r>
                        <w:proofErr w:type="spellStart"/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mH</w:t>
                        </w:r>
                        <w:proofErr w:type="spellEnd"/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object w:dxaOrig="1440" w:dyaOrig="1440">
                            <v:shape id="_x0000_i1051" type="#_x0000_t75" style="width:20.25pt;height:18pt" o:ole="">
                              <v:imagedata r:id="rId18" o:title=""/>
                            </v:shape>
                            <w:control r:id="rId19" w:name="DefaultOcxName2" w:shapeid="_x0000_i1051"/>
                          </w:object>
                        </w:r>
                      </w:p>
                    </w:tc>
                  </w:tr>
                </w:tbl>
                <w:p w:rsidR="00333F00" w:rsidRPr="00333F00" w:rsidRDefault="00333F00" w:rsidP="00333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33F00" w:rsidRPr="00333F00" w:rsidTr="00333F0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18"/>
                    <w:gridCol w:w="414"/>
                    <w:gridCol w:w="480"/>
                  </w:tblGrid>
                  <w:tr w:rsidR="00333F00" w:rsidRPr="00333F0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Максимальный постоянный ток: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2 A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object w:dxaOrig="1440" w:dyaOrig="1440">
                            <v:shape id="_x0000_i1050" type="#_x0000_t75" style="width:20.25pt;height:18pt" o:ole="">
                              <v:imagedata r:id="rId18" o:title=""/>
                            </v:shape>
                            <w:control r:id="rId20" w:name="DefaultOcxName3" w:shapeid="_x0000_i1050"/>
                          </w:object>
                        </w:r>
                      </w:p>
                    </w:tc>
                  </w:tr>
                </w:tbl>
                <w:p w:rsidR="00333F00" w:rsidRPr="00333F00" w:rsidRDefault="00333F00" w:rsidP="00333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33F00" w:rsidRPr="00333F00" w:rsidTr="00333F0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46"/>
                    <w:gridCol w:w="1743"/>
                    <w:gridCol w:w="480"/>
                  </w:tblGrid>
                  <w:tr w:rsidR="00333F00" w:rsidRPr="00333F0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Диапазон рабочих температур: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- 25 C </w:t>
                        </w:r>
                        <w:proofErr w:type="spellStart"/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to</w:t>
                        </w:r>
                        <w:proofErr w:type="spellEnd"/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+ 120 C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object w:dxaOrig="1440" w:dyaOrig="1440">
                            <v:shape id="_x0000_i1049" type="#_x0000_t75" style="width:20.25pt;height:18pt" o:ole="">
                              <v:imagedata r:id="rId18" o:title=""/>
                            </v:shape>
                            <w:control r:id="rId21" w:name="DefaultOcxName4" w:shapeid="_x0000_i1049"/>
                          </w:object>
                        </w:r>
                      </w:p>
                    </w:tc>
                  </w:tr>
                </w:tbl>
                <w:p w:rsidR="00333F00" w:rsidRPr="00333F00" w:rsidRDefault="00333F00" w:rsidP="00333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33F00" w:rsidRPr="00333F00" w:rsidTr="00333F0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69"/>
                    <w:gridCol w:w="1414"/>
                    <w:gridCol w:w="480"/>
                  </w:tblGrid>
                  <w:tr w:rsidR="00333F00" w:rsidRPr="00333F0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Тип выводов: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Through</w:t>
                        </w:r>
                        <w:proofErr w:type="spellEnd"/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Hole</w:t>
                        </w:r>
                        <w:proofErr w:type="spellEnd"/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object w:dxaOrig="1440" w:dyaOrig="1440">
                            <v:shape id="_x0000_i1048" type="#_x0000_t75" style="width:20.25pt;height:18pt" o:ole="">
                              <v:imagedata r:id="rId18" o:title=""/>
                            </v:shape>
                            <w:control r:id="rId22" w:name="DefaultOcxName5" w:shapeid="_x0000_i1048"/>
                          </w:object>
                        </w:r>
                      </w:p>
                    </w:tc>
                  </w:tr>
                </w:tbl>
                <w:p w:rsidR="00333F00" w:rsidRPr="00333F00" w:rsidRDefault="00333F00" w:rsidP="00333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33F00" w:rsidRPr="00333F00" w:rsidTr="00333F0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8"/>
                    <w:gridCol w:w="754"/>
                    <w:gridCol w:w="480"/>
                  </w:tblGrid>
                  <w:tr w:rsidR="00333F00" w:rsidRPr="00333F0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Серия: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hyperlink r:id="rId23" w:history="1">
                          <w:r w:rsidRPr="00333F00">
                            <w:rPr>
                              <w:rFonts w:ascii="Times New Roman" w:eastAsia="Times New Roman" w:hAnsi="Times New Roman" w:cs="Times New Roman"/>
                              <w:color w:val="0000FF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>PLA10</w:t>
                          </w:r>
                        </w:hyperlink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object w:dxaOrig="1440" w:dyaOrig="1440">
                            <v:shape id="_x0000_i1047" type="#_x0000_t75" style="width:20.25pt;height:18pt" o:ole="">
                              <v:imagedata r:id="rId18" o:title=""/>
                            </v:shape>
                            <w:control r:id="rId24" w:name="DefaultOcxName6" w:shapeid="_x0000_i1047"/>
                          </w:object>
                        </w:r>
                      </w:p>
                    </w:tc>
                  </w:tr>
                </w:tbl>
                <w:p w:rsidR="00333F00" w:rsidRPr="00333F00" w:rsidRDefault="00333F00" w:rsidP="00333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33F00" w:rsidRPr="00333F00" w:rsidTr="00333F0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80"/>
                    <w:gridCol w:w="914"/>
                    <w:gridCol w:w="81"/>
                  </w:tblGrid>
                  <w:tr w:rsidR="00333F00" w:rsidRPr="00333F0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Высота корпуса: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17.5 </w:t>
                        </w:r>
                        <w:proofErr w:type="spellStart"/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mm</w:t>
                        </w:r>
                        <w:proofErr w:type="spellEnd"/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33F00" w:rsidRPr="00333F00" w:rsidRDefault="00333F00" w:rsidP="00333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33F00" w:rsidRPr="00333F00" w:rsidTr="00333F0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67"/>
                    <w:gridCol w:w="734"/>
                    <w:gridCol w:w="81"/>
                  </w:tblGrid>
                  <w:tr w:rsidR="00333F00" w:rsidRPr="00333F0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Длина корпуса: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18 </w:t>
                        </w:r>
                        <w:proofErr w:type="spellStart"/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mm</w:t>
                        </w:r>
                        <w:proofErr w:type="spellEnd"/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33F00" w:rsidRPr="00333F00" w:rsidRDefault="00333F00" w:rsidP="00333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33F00" w:rsidRPr="00333F00" w:rsidTr="00333F0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74"/>
                    <w:gridCol w:w="734"/>
                    <w:gridCol w:w="81"/>
                  </w:tblGrid>
                  <w:tr w:rsidR="00333F00" w:rsidRPr="00333F0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Ширина корпуса: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16 </w:t>
                        </w:r>
                        <w:proofErr w:type="spellStart"/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mm</w:t>
                        </w:r>
                        <w:proofErr w:type="spellEnd"/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33F00" w:rsidRPr="00333F00" w:rsidRDefault="00333F00" w:rsidP="00333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33F00" w:rsidRPr="00333F00" w:rsidTr="00333F0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31"/>
                    <w:gridCol w:w="3467"/>
                    <w:gridCol w:w="81"/>
                  </w:tblGrid>
                  <w:tr w:rsidR="00333F00" w:rsidRPr="00333F0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Габариты: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  <w:t xml:space="preserve">16 mm W x 18 mm L x 17.5 mm H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en-US" w:eastAsia="ru-RU"/>
                          </w:rPr>
                        </w:pPr>
                      </w:p>
                    </w:tc>
                  </w:tr>
                </w:tbl>
                <w:p w:rsidR="00333F00" w:rsidRPr="00333F00" w:rsidRDefault="00333F00" w:rsidP="00333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</w:pPr>
                </w:p>
              </w:tc>
            </w:tr>
            <w:tr w:rsidR="00333F00" w:rsidRPr="00333F00" w:rsidTr="00333F0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120"/>
                    <w:gridCol w:w="527"/>
                    <w:gridCol w:w="81"/>
                  </w:tblGrid>
                  <w:tr w:rsidR="00333F00" w:rsidRPr="00333F0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Упаковка: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Bulk</w:t>
                        </w:r>
                        <w:proofErr w:type="spellEnd"/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33F00" w:rsidRPr="00333F00" w:rsidRDefault="00333F00" w:rsidP="00333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33F00" w:rsidRPr="00333F00" w:rsidTr="00333F0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19"/>
                    <w:gridCol w:w="780"/>
                    <w:gridCol w:w="81"/>
                  </w:tblGrid>
                  <w:tr w:rsidR="00333F00" w:rsidRPr="00333F0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Продукт: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Chokes</w:t>
                        </w:r>
                        <w:proofErr w:type="spellEnd"/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33F00" w:rsidRPr="00333F00" w:rsidRDefault="00333F00" w:rsidP="00333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33F00" w:rsidRPr="00333F00" w:rsidTr="00333F0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5F5F5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724"/>
                    <w:gridCol w:w="1154"/>
                    <w:gridCol w:w="81"/>
                  </w:tblGrid>
                  <w:tr w:rsidR="00333F00" w:rsidRPr="00333F0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Экранирование: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Unshielded</w:t>
                        </w:r>
                        <w:proofErr w:type="spellEnd"/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33F00" w:rsidRPr="00333F00" w:rsidRDefault="00333F00" w:rsidP="00333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33F00" w:rsidRPr="00333F00" w:rsidTr="00333F00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55"/>
                    <w:gridCol w:w="540"/>
                    <w:gridCol w:w="81"/>
                  </w:tblGrid>
                  <w:tr w:rsidR="00333F00" w:rsidRPr="00333F00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hyperlink r:id="rId25" w:history="1">
                          <w:r w:rsidRPr="00333F00">
                            <w:rPr>
                              <w:rFonts w:ascii="Times New Roman" w:eastAsia="Times New Roman" w:hAnsi="Times New Roman" w:cs="Times New Roman"/>
                              <w:color w:val="0000FF"/>
                              <w:sz w:val="24"/>
                              <w:szCs w:val="24"/>
                              <w:u w:val="single"/>
                              <w:lang w:eastAsia="ru-RU"/>
                            </w:rPr>
                            <w:t>Размер фабричной упаковки</w:t>
                          </w:r>
                        </w:hyperlink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: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333F00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1260 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333F00" w:rsidRPr="00333F00" w:rsidRDefault="00333F00" w:rsidP="00333F0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333F00" w:rsidRPr="00333F00" w:rsidRDefault="00333F00" w:rsidP="00333F0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33F00" w:rsidRPr="00333F00" w:rsidRDefault="00333F00" w:rsidP="00333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17B66" w:rsidRDefault="00A17B66"/>
    <w:sectPr w:rsidR="00A17B66" w:rsidSect="00333F0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A0A0B"/>
    <w:multiLevelType w:val="multilevel"/>
    <w:tmpl w:val="CD247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F00"/>
    <w:rsid w:val="00333F00"/>
    <w:rsid w:val="00A1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3F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33F0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3F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33F0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333F00"/>
    <w:rPr>
      <w:color w:val="0000FF"/>
      <w:u w:val="single"/>
    </w:rPr>
  </w:style>
  <w:style w:type="character" w:customStyle="1" w:styleId="ata11y">
    <w:name w:val="at_a11y"/>
    <w:basedOn w:val="a0"/>
    <w:rsid w:val="00333F00"/>
  </w:style>
  <w:style w:type="character" w:customStyle="1" w:styleId="addthisseparator">
    <w:name w:val="addthis_separator"/>
    <w:basedOn w:val="a0"/>
    <w:rsid w:val="00333F00"/>
  </w:style>
  <w:style w:type="character" w:styleId="a4">
    <w:name w:val="Strong"/>
    <w:basedOn w:val="a0"/>
    <w:uiPriority w:val="22"/>
    <w:qFormat/>
    <w:rsid w:val="00333F00"/>
    <w:rPr>
      <w:b/>
      <w:bCs/>
    </w:rPr>
  </w:style>
  <w:style w:type="character" w:customStyle="1" w:styleId="hidden">
    <w:name w:val="hidden"/>
    <w:basedOn w:val="a0"/>
    <w:rsid w:val="00333F00"/>
  </w:style>
  <w:style w:type="character" w:customStyle="1" w:styleId="factorypackage">
    <w:name w:val="factorypackage"/>
    <w:basedOn w:val="a0"/>
    <w:rsid w:val="00333F00"/>
  </w:style>
  <w:style w:type="paragraph" w:styleId="a5">
    <w:name w:val="Balloon Text"/>
    <w:basedOn w:val="a"/>
    <w:link w:val="a6"/>
    <w:uiPriority w:val="99"/>
    <w:semiHidden/>
    <w:unhideWhenUsed/>
    <w:rsid w:val="0033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3F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3F0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33F0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3F0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33F0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333F00"/>
    <w:rPr>
      <w:color w:val="0000FF"/>
      <w:u w:val="single"/>
    </w:rPr>
  </w:style>
  <w:style w:type="character" w:customStyle="1" w:styleId="ata11y">
    <w:name w:val="at_a11y"/>
    <w:basedOn w:val="a0"/>
    <w:rsid w:val="00333F00"/>
  </w:style>
  <w:style w:type="character" w:customStyle="1" w:styleId="addthisseparator">
    <w:name w:val="addthis_separator"/>
    <w:basedOn w:val="a0"/>
    <w:rsid w:val="00333F00"/>
  </w:style>
  <w:style w:type="character" w:styleId="a4">
    <w:name w:val="Strong"/>
    <w:basedOn w:val="a0"/>
    <w:uiPriority w:val="22"/>
    <w:qFormat/>
    <w:rsid w:val="00333F00"/>
    <w:rPr>
      <w:b/>
      <w:bCs/>
    </w:rPr>
  </w:style>
  <w:style w:type="character" w:customStyle="1" w:styleId="hidden">
    <w:name w:val="hidden"/>
    <w:basedOn w:val="a0"/>
    <w:rsid w:val="00333F00"/>
  </w:style>
  <w:style w:type="character" w:customStyle="1" w:styleId="factorypackage">
    <w:name w:val="factorypackage"/>
    <w:basedOn w:val="a0"/>
    <w:rsid w:val="00333F00"/>
  </w:style>
  <w:style w:type="paragraph" w:styleId="a5">
    <w:name w:val="Balloon Text"/>
    <w:basedOn w:val="a"/>
    <w:link w:val="a6"/>
    <w:uiPriority w:val="99"/>
    <w:semiHidden/>
    <w:unhideWhenUsed/>
    <w:rsid w:val="0033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3F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1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73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07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2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24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64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485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9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5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862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52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8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4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3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mouser.com/murata/" TargetMode="External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control" Target="activeX/activeX5.xml"/><Relationship Id="rId7" Type="http://schemas.openxmlformats.org/officeDocument/2006/relationships/image" Target="media/image2.jpeg"/><Relationship Id="rId12" Type="http://schemas.openxmlformats.org/officeDocument/2006/relationships/hyperlink" Target="http://ru.mouser.com/ProductDetail/Murata/PLA10AN1522R0R2B/?qs=hvZYtN0bPrljyviDgJkoxw==" TargetMode="External"/><Relationship Id="rId17" Type="http://schemas.openxmlformats.org/officeDocument/2006/relationships/hyperlink" Target="JAVASCRIPT:OpenRoHSCompliant('hcAC9do2f11nifgBtY%252b2PQ%3d%3d');" TargetMode="External"/><Relationship Id="rId25" Type="http://schemas.openxmlformats.org/officeDocument/2006/relationships/hyperlink" Target="JAVASCRIPT:OpenFactoryQty();" TargetMode="External"/><Relationship Id="rId2" Type="http://schemas.openxmlformats.org/officeDocument/2006/relationships/styles" Target="styles.xml"/><Relationship Id="rId16" Type="http://schemas.openxmlformats.org/officeDocument/2006/relationships/image" Target="media/image5.gif"/><Relationship Id="rId20" Type="http://schemas.openxmlformats.org/officeDocument/2006/relationships/control" Target="activeX/activeX4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ru.mouser.com/ProductDetail/Murata/PLA10AN1522R0R2B/?qs=hvZYtN0bPrljyviDgJkoxw==" TargetMode="External"/><Relationship Id="rId24" Type="http://schemas.openxmlformats.org/officeDocument/2006/relationships/control" Target="activeX/activeX7.xml"/><Relationship Id="rId5" Type="http://schemas.openxmlformats.org/officeDocument/2006/relationships/webSettings" Target="webSettings.xml"/><Relationship Id="rId15" Type="http://schemas.openxmlformats.org/officeDocument/2006/relationships/control" Target="activeX/activeX2.xml"/><Relationship Id="rId23" Type="http://schemas.openxmlformats.org/officeDocument/2006/relationships/hyperlink" Target="http://ru.mouser.com/Murata/Common-Mode-Filters-Chokes/PLA10-Series/_/N-1z0zlftZwpdnZ1yzu5is" TargetMode="External"/><Relationship Id="rId10" Type="http://schemas.openxmlformats.org/officeDocument/2006/relationships/hyperlink" Target="http://www.mouser.com/ds/2/281/L0135S0205PLA10_N-125221.pdf" TargetMode="External"/><Relationship Id="rId19" Type="http://schemas.openxmlformats.org/officeDocument/2006/relationships/control" Target="activeX/activeX3.xml"/><Relationship Id="rId4" Type="http://schemas.openxmlformats.org/officeDocument/2006/relationships/settings" Target="settings.xml"/><Relationship Id="rId9" Type="http://schemas.openxmlformats.org/officeDocument/2006/relationships/image" Target="media/image3.gif"/><Relationship Id="rId14" Type="http://schemas.openxmlformats.org/officeDocument/2006/relationships/control" Target="activeX/activeX1.xml"/><Relationship Id="rId22" Type="http://schemas.openxmlformats.org/officeDocument/2006/relationships/control" Target="activeX/activeX6.xml"/><Relationship Id="rId27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2013-04-07T05:29:00Z</dcterms:created>
  <dcterms:modified xsi:type="dcterms:W3CDTF">2013-04-07T05:30:00Z</dcterms:modified>
</cp:coreProperties>
</file>